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718C1" w14:textId="305774C8" w:rsidR="00294B3A" w:rsidRPr="00294B3A" w:rsidRDefault="00294B3A" w:rsidP="00294B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B3A">
        <w:rPr>
          <w:rFonts w:ascii="Times New Roman" w:eastAsia="Calibri" w:hAnsi="Times New Roman" w:cs="Times New Roman"/>
          <w:b/>
          <w:sz w:val="24"/>
          <w:szCs w:val="24"/>
        </w:rPr>
        <w:t>Перечень вопросов для тестирования</w:t>
      </w:r>
    </w:p>
    <w:p w14:paraId="79A2DD32" w14:textId="4AC73A8F" w:rsidR="00294B3A" w:rsidRPr="00294B3A" w:rsidRDefault="00294B3A" w:rsidP="00294B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B3A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 w:rsidR="006E7663">
        <w:rPr>
          <w:rFonts w:ascii="Times New Roman" w:eastAsia="Calibri" w:hAnsi="Times New Roman" w:cs="Times New Roman"/>
          <w:b/>
          <w:sz w:val="24"/>
          <w:szCs w:val="24"/>
        </w:rPr>
        <w:t>Починковскому</w:t>
      </w:r>
      <w:proofErr w:type="spellEnd"/>
      <w:r w:rsidRPr="00294B3A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муниципальному округу</w:t>
      </w:r>
    </w:p>
    <w:p w14:paraId="53C06D1A" w14:textId="77777777" w:rsidR="00294B3A" w:rsidRDefault="00294B3A" w:rsidP="00C62FE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7A1ED2F" w14:textId="6972CE33" w:rsidR="00294B3A" w:rsidRPr="00294B3A" w:rsidRDefault="00294B3A" w:rsidP="00C62FE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94B3A">
        <w:rPr>
          <w:rFonts w:ascii="Times New Roman" w:eastAsia="Calibri" w:hAnsi="Times New Roman" w:cs="Times New Roman"/>
          <w:b/>
          <w:sz w:val="24"/>
          <w:szCs w:val="24"/>
        </w:rPr>
        <w:t>Блок 1</w:t>
      </w:r>
    </w:p>
    <w:p w14:paraId="1BF10B9B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Какой нормативно-правовой акт является основой законодательства о туристско-экскурсионной деятельности?</w:t>
      </w:r>
    </w:p>
    <w:p w14:paraId="0956F8C7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называется туристский маршрут, имеющий особое значение для развития внутреннего туризма и въездного туризма?</w:t>
      </w:r>
    </w:p>
    <w:p w14:paraId="689297FF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Кто может быть экскурсоводом (гидом) в соответствии с федеральным законом от 24 ноября 1996 г № 132-ФЗ «Об основах туристской деятельности в Российской Федерации»?</w:t>
      </w:r>
    </w:p>
    <w:p w14:paraId="5ADE0A32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С какой периодичностью экскурсовод (гид) или гид-переводчик обязан проходить аттестацию согласно Федеральному закону от 24 ноября 1996 г. № 132-ФЗ «Об основах туристской деятельности в Российской Федерации»?</w:t>
      </w:r>
    </w:p>
    <w:p w14:paraId="133A03F9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Кем утверждаются правила оказания услуг экскурсоводом (гидом), гидом-переводчиком?</w:t>
      </w:r>
    </w:p>
    <w:p w14:paraId="33B718D6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На кого не распространяется действие требований о необходимости прохождения аттестации в качестве экскурсовода (гида) или гида-переводчика?</w:t>
      </w:r>
    </w:p>
    <w:p w14:paraId="1240981F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Кто утверждает форму нагрудной идентификационной карточки экскурсовода (гида), гида-переводчика?</w:t>
      </w:r>
    </w:p>
    <w:p w14:paraId="53189096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Что позволяет наличие у экскурсовода нагрудной идентификационной карточки экскурсовода (гида), гида-переводчика?</w:t>
      </w:r>
    </w:p>
    <w:p w14:paraId="706FB497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каком документе зафиксированы трудовые функции экскурсовода (гида)?</w:t>
      </w:r>
    </w:p>
    <w:p w14:paraId="086FE67E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Кто выполняет трудовые функции по бронированию транспортных услуг для организации экскурсий, организации питания туристов (экскурсантов), организации посещения объектов экскурсионного показа?</w:t>
      </w:r>
    </w:p>
    <w:p w14:paraId="47EA16F6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Кто выполняет трудовые функции по составлению маршрута и текста экскурсии, определение методических приёмов проведения экскурсии?</w:t>
      </w:r>
    </w:p>
    <w:p w14:paraId="7A7FB521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Чем непосредственно регламентируется проектирование туристских услуг Российской Федерации?</w:t>
      </w:r>
    </w:p>
    <w:p w14:paraId="1054A40F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технологическая карта экскурсии?</w:t>
      </w:r>
    </w:p>
    <w:p w14:paraId="1A268AAD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называется услуга по организации посещения объектов экскурсионного показа индивидуальными туристами (экскурсантами) или туристскими группами, заключающаяся в ознакомлении и изучении указанных объектов в сопровождении экскурсовода (гида) продолжительностью менее 24 часов без ночёвки?</w:t>
      </w:r>
    </w:p>
    <w:p w14:paraId="53A2BD4D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Кто имеет право формировать туристский продукт, то есть заключать и исполнять договоры с третьими лицами, оказывающими отдельные услуги, входящие в туристский продукт, по перевозке, размещению, питанию, экскурсионному обслуживанию?</w:t>
      </w:r>
    </w:p>
    <w:p w14:paraId="2545247E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Какие бывают виды экскурсионного обслуживания по способу передвижения?</w:t>
      </w:r>
    </w:p>
    <w:p w14:paraId="6895B05D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называются многотемные экскурсии, в ходе которых осуществляется показ множества различных объектов, события излагаются крупным планом, хронологические рамки, как правило, от первого упоминания города в истории до наших дней?</w:t>
      </w:r>
    </w:p>
    <w:p w14:paraId="519BE1A3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Каким образом необходимо обозначить начало экскурсии?</w:t>
      </w:r>
    </w:p>
    <w:p w14:paraId="642BFBBC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действия предпринимает экскурсовод при посадке экскурсионной группы в транспортное средство?</w:t>
      </w:r>
    </w:p>
    <w:p w14:paraId="06654D1E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Какими должны быть действия экскурсовода, если в программе экскурсии заявлено, что она продлится 3 часа?</w:t>
      </w:r>
    </w:p>
    <w:p w14:paraId="774C2800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экскурсии одним из участников группы экскурсоводу был задан вопрос, в правильном ответе на который экскурсовод не уверен. Каким образом следует поступить экскурсоводу?</w:t>
      </w:r>
    </w:p>
    <w:p w14:paraId="3FA7795E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экскурсии часто используются даты и числа. Как лучше использовать их в повествовании?</w:t>
      </w:r>
    </w:p>
    <w:p w14:paraId="16E7DE3F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элементами экскурсии являются рассказ и показ. Как они соотносятся в обзорной экскурсии?</w:t>
      </w:r>
    </w:p>
    <w:p w14:paraId="5845DB38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Каким образом экскурсоводу необходимо соединять рассказ и показ разных объектов, чтобы добиться восприятия экскурсии как нечто целостного?</w:t>
      </w:r>
    </w:p>
    <w:p w14:paraId="0AF7E65D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В экскурсии могут быть затронуты достаточно сложные темы (политика, религия, национальность, ограничение физических возможностей, гендерные вопросы и т.д.). Как следует выстроить комментарий экскурсовода по этим вопросам?</w:t>
      </w:r>
    </w:p>
    <w:p w14:paraId="634D2A4A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Допустимо ли использование мифов и легенд в экскурсионном тексте?</w:t>
      </w:r>
    </w:p>
    <w:p w14:paraId="225C550B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 следует использовать «портфель экскурсовода»?</w:t>
      </w:r>
    </w:p>
    <w:p w14:paraId="4B3739A6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 следует размещать экскурсионную группу у объекта показа?</w:t>
      </w:r>
    </w:p>
    <w:p w14:paraId="20AB670E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проведения экскурсии рядом с группой раздаётся кратковременный посторонний громкий шум: например, проезжающий мимо трамвай, сирена машины скорой помощи, громкая музыка из проезжающей рядом машины. Что в этом случае должен делать экскурсовод?</w:t>
      </w:r>
    </w:p>
    <w:p w14:paraId="6A9D3E14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Какой вариант завершения </w:t>
      </w:r>
      <w:proofErr w:type="gramStart"/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экскурсии</w:t>
      </w:r>
      <w:proofErr w:type="gramEnd"/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Вашему мнению правильный?</w:t>
      </w:r>
    </w:p>
    <w:p w14:paraId="2D6375BC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Выберите правильные способы разрешения конфликта в экскурсионной группе.</w:t>
      </w:r>
    </w:p>
    <w:p w14:paraId="5BA8796C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Что определяет имидж экскурсовода для экскурсантов?</w:t>
      </w:r>
    </w:p>
    <w:p w14:paraId="6947130D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 экскурсовода во время остановок транспорта в ходе экскурсии.</w:t>
      </w:r>
    </w:p>
    <w:p w14:paraId="66B2CC5C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Должны ли дети быть пристёгнуты ремнями безопасности во время групповой обзорной экскурсии?</w:t>
      </w:r>
    </w:p>
    <w:p w14:paraId="7456E22D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Что должен предпринять экскурсовод, если во время экскурс</w:t>
      </w:r>
      <w:proofErr w:type="gramStart"/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ии у о</w:t>
      </w:r>
      <w:proofErr w:type="gramEnd"/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дного из экскурсантов обнаружены признаки серьёзного недомогания?</w:t>
      </w:r>
    </w:p>
    <w:p w14:paraId="442FC2BF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Где может вести свой рассказ экскурсовод во время движения автобуса?</w:t>
      </w:r>
    </w:p>
    <w:p w14:paraId="774EF086" w14:textId="77777777" w:rsidR="00294B3A" w:rsidRPr="00294B3A" w:rsidRDefault="00294B3A" w:rsidP="00294B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4B3A">
        <w:rPr>
          <w:rFonts w:ascii="Times New Roman" w:eastAsia="Calibri" w:hAnsi="Times New Roman" w:cs="Times New Roman"/>
          <w:sz w:val="24"/>
          <w:szCs w:val="24"/>
          <w:lang w:eastAsia="ru-RU"/>
        </w:rPr>
        <w:t>Каким образом экскурсант получает информацию о специфических правилах поведения, обусловленных особенностями местности, посещаемых объектов, во время организации и проведения экскурсии?</w:t>
      </w:r>
    </w:p>
    <w:p w14:paraId="344395D3" w14:textId="77777777" w:rsidR="00294B3A" w:rsidRDefault="00294B3A" w:rsidP="00C62FE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D79320" w14:textId="600EEE18" w:rsidR="00294B3A" w:rsidRPr="00294B3A" w:rsidRDefault="00294B3A" w:rsidP="00C62FE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94B3A">
        <w:rPr>
          <w:rFonts w:ascii="Times New Roman" w:eastAsia="Calibri" w:hAnsi="Times New Roman" w:cs="Times New Roman"/>
          <w:b/>
          <w:sz w:val="24"/>
          <w:szCs w:val="24"/>
        </w:rPr>
        <w:t>Блок 2</w:t>
      </w:r>
    </w:p>
    <w:p w14:paraId="0CAEE9A2" w14:textId="77777777" w:rsidR="006E7663" w:rsidRPr="008A75E1" w:rsidRDefault="006E7663" w:rsidP="006E7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459F2E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1.</w:t>
      </w:r>
      <w:r w:rsidRPr="006E7663">
        <w:rPr>
          <w:rFonts w:ascii="Times New Roman" w:hAnsi="Times New Roman" w:cs="Times New Roman"/>
          <w:sz w:val="24"/>
          <w:szCs w:val="24"/>
        </w:rPr>
        <w:tab/>
        <w:t>В каком году было основано село Починки?</w:t>
      </w:r>
    </w:p>
    <w:p w14:paraId="62F86B72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2.</w:t>
      </w:r>
      <w:r w:rsidRPr="006E76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7663">
        <w:rPr>
          <w:rFonts w:ascii="Times New Roman" w:hAnsi="Times New Roman" w:cs="Times New Roman"/>
          <w:sz w:val="24"/>
          <w:szCs w:val="24"/>
        </w:rPr>
        <w:t>Следы</w:t>
      </w:r>
      <w:proofErr w:type="gramEnd"/>
      <w:r w:rsidRPr="006E7663">
        <w:rPr>
          <w:rFonts w:ascii="Times New Roman" w:hAnsi="Times New Roman" w:cs="Times New Roman"/>
          <w:sz w:val="24"/>
          <w:szCs w:val="24"/>
        </w:rPr>
        <w:t xml:space="preserve"> каких поселений были обнаружены на территории современного </w:t>
      </w:r>
      <w:proofErr w:type="spellStart"/>
      <w:r w:rsidRPr="006E7663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6E7663">
        <w:rPr>
          <w:rFonts w:ascii="Times New Roman" w:hAnsi="Times New Roman" w:cs="Times New Roman"/>
          <w:sz w:val="24"/>
          <w:szCs w:val="24"/>
        </w:rPr>
        <w:t xml:space="preserve"> округа? </w:t>
      </w:r>
    </w:p>
    <w:p w14:paraId="6F3ED60B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3.</w:t>
      </w:r>
      <w:r w:rsidRPr="006E7663">
        <w:rPr>
          <w:rFonts w:ascii="Times New Roman" w:hAnsi="Times New Roman" w:cs="Times New Roman"/>
          <w:sz w:val="24"/>
          <w:szCs w:val="24"/>
        </w:rPr>
        <w:tab/>
        <w:t xml:space="preserve">Кем и когда был образован </w:t>
      </w:r>
      <w:proofErr w:type="spellStart"/>
      <w:r w:rsidRPr="006E7663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Pr="006E7663">
        <w:rPr>
          <w:rFonts w:ascii="Times New Roman" w:hAnsi="Times New Roman" w:cs="Times New Roman"/>
          <w:sz w:val="24"/>
          <w:szCs w:val="24"/>
        </w:rPr>
        <w:t xml:space="preserve"> конный завод? </w:t>
      </w:r>
    </w:p>
    <w:p w14:paraId="58A657D6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4.</w:t>
      </w:r>
      <w:r w:rsidRPr="006E7663">
        <w:rPr>
          <w:rFonts w:ascii="Times New Roman" w:hAnsi="Times New Roman" w:cs="Times New Roman"/>
          <w:sz w:val="24"/>
          <w:szCs w:val="24"/>
        </w:rPr>
        <w:tab/>
        <w:t>Кто впервые обнаружил на территории Починок диких лошадей тарпанов?</w:t>
      </w:r>
    </w:p>
    <w:p w14:paraId="00847FB1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5.</w:t>
      </w:r>
      <w:r w:rsidRPr="006E7663">
        <w:rPr>
          <w:rFonts w:ascii="Times New Roman" w:hAnsi="Times New Roman" w:cs="Times New Roman"/>
          <w:sz w:val="24"/>
          <w:szCs w:val="24"/>
        </w:rPr>
        <w:tab/>
        <w:t>Какая слобода не примыкали к уездному городу Починки?</w:t>
      </w:r>
    </w:p>
    <w:p w14:paraId="76235FB2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6.</w:t>
      </w:r>
      <w:r w:rsidRPr="006E7663">
        <w:rPr>
          <w:rFonts w:ascii="Times New Roman" w:hAnsi="Times New Roman" w:cs="Times New Roman"/>
          <w:sz w:val="24"/>
          <w:szCs w:val="24"/>
        </w:rPr>
        <w:tab/>
        <w:t>Какому императору 2 сентября 1890 г. был установлен памятник на Базарной площади в Починках?</w:t>
      </w:r>
    </w:p>
    <w:p w14:paraId="461B2AEC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7.</w:t>
      </w:r>
      <w:r w:rsidRPr="006E7663">
        <w:rPr>
          <w:rFonts w:ascii="Times New Roman" w:hAnsi="Times New Roman" w:cs="Times New Roman"/>
          <w:sz w:val="24"/>
          <w:szCs w:val="24"/>
        </w:rPr>
        <w:tab/>
        <w:t>Какой промысел составлял основу хозяйственной жизни Починок во времена боярского владения Б. И. Морозова?</w:t>
      </w:r>
    </w:p>
    <w:p w14:paraId="1B4A7D79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8.</w:t>
      </w:r>
      <w:r w:rsidRPr="006E7663">
        <w:rPr>
          <w:rFonts w:ascii="Times New Roman" w:hAnsi="Times New Roman" w:cs="Times New Roman"/>
          <w:sz w:val="24"/>
          <w:szCs w:val="24"/>
        </w:rPr>
        <w:tab/>
        <w:t>В каком году селу Починки был присвоено статус уездного города Нижегородской губернии?</w:t>
      </w:r>
    </w:p>
    <w:p w14:paraId="13BC475A" w14:textId="77777777" w:rsidR="006E7663" w:rsidRPr="006E7663" w:rsidRDefault="006E7663" w:rsidP="006E76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9.</w:t>
      </w:r>
      <w:r w:rsidRPr="006E7663">
        <w:rPr>
          <w:rFonts w:ascii="Times New Roman" w:hAnsi="Times New Roman" w:cs="Times New Roman"/>
          <w:sz w:val="24"/>
          <w:szCs w:val="24"/>
        </w:rPr>
        <w:tab/>
        <w:t xml:space="preserve"> В каком году и кем была построена первая церковь в Починках?</w:t>
      </w:r>
    </w:p>
    <w:p w14:paraId="390A0A9B" w14:textId="77777777" w:rsidR="006E7663" w:rsidRPr="006E7663" w:rsidRDefault="006E7663" w:rsidP="006E76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10.</w:t>
      </w:r>
      <w:r w:rsidRPr="006E7663">
        <w:rPr>
          <w:rFonts w:ascii="Times New Roman" w:hAnsi="Times New Roman" w:cs="Times New Roman"/>
          <w:sz w:val="24"/>
          <w:szCs w:val="24"/>
        </w:rPr>
        <w:tab/>
        <w:t xml:space="preserve">Кем в 1886 году </w:t>
      </w:r>
      <w:proofErr w:type="spellStart"/>
      <w:r w:rsidRPr="006E7663">
        <w:rPr>
          <w:rFonts w:ascii="Times New Roman" w:hAnsi="Times New Roman" w:cs="Times New Roman"/>
          <w:sz w:val="24"/>
          <w:szCs w:val="24"/>
        </w:rPr>
        <w:t>починковским</w:t>
      </w:r>
      <w:proofErr w:type="spellEnd"/>
      <w:r w:rsidRPr="006E7663">
        <w:rPr>
          <w:rFonts w:ascii="Times New Roman" w:hAnsi="Times New Roman" w:cs="Times New Roman"/>
          <w:sz w:val="24"/>
          <w:szCs w:val="24"/>
        </w:rPr>
        <w:t xml:space="preserve"> жителям был подарен необычный дубовый водопровод?</w:t>
      </w:r>
    </w:p>
    <w:p w14:paraId="5145BE04" w14:textId="77777777" w:rsidR="006E7663" w:rsidRPr="006E7663" w:rsidRDefault="006E7663" w:rsidP="006E76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11.</w:t>
      </w:r>
      <w:r w:rsidRPr="006E7663">
        <w:rPr>
          <w:rFonts w:ascii="Times New Roman" w:hAnsi="Times New Roman" w:cs="Times New Roman"/>
          <w:sz w:val="24"/>
          <w:szCs w:val="24"/>
        </w:rPr>
        <w:tab/>
        <w:t>В каком году и кем был утвержден герб Починок?</w:t>
      </w:r>
    </w:p>
    <w:p w14:paraId="7B9773E5" w14:textId="77777777" w:rsidR="006E7663" w:rsidRPr="006E7663" w:rsidRDefault="006E7663" w:rsidP="006E76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12.</w:t>
      </w:r>
      <w:r w:rsidRPr="006E7663">
        <w:rPr>
          <w:rFonts w:ascii="Times New Roman" w:hAnsi="Times New Roman" w:cs="Times New Roman"/>
          <w:sz w:val="24"/>
          <w:szCs w:val="24"/>
        </w:rPr>
        <w:tab/>
        <w:t xml:space="preserve">В каком году вышел первый номер </w:t>
      </w:r>
      <w:proofErr w:type="spellStart"/>
      <w:r w:rsidRPr="006E7663">
        <w:rPr>
          <w:rFonts w:ascii="Times New Roman" w:hAnsi="Times New Roman" w:cs="Times New Roman"/>
          <w:sz w:val="24"/>
          <w:szCs w:val="24"/>
        </w:rPr>
        <w:t>починковской</w:t>
      </w:r>
      <w:proofErr w:type="spellEnd"/>
      <w:r w:rsidRPr="006E7663">
        <w:rPr>
          <w:rFonts w:ascii="Times New Roman" w:hAnsi="Times New Roman" w:cs="Times New Roman"/>
          <w:sz w:val="24"/>
          <w:szCs w:val="24"/>
        </w:rPr>
        <w:t xml:space="preserve"> районной газеты и как он назывался?</w:t>
      </w:r>
    </w:p>
    <w:p w14:paraId="7C460D3A" w14:textId="77777777" w:rsidR="006E7663" w:rsidRPr="006E7663" w:rsidRDefault="006E7663" w:rsidP="006E76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13.</w:t>
      </w:r>
      <w:r w:rsidRPr="006E7663">
        <w:rPr>
          <w:rFonts w:ascii="Times New Roman" w:hAnsi="Times New Roman" w:cs="Times New Roman"/>
          <w:sz w:val="24"/>
          <w:szCs w:val="24"/>
        </w:rPr>
        <w:tab/>
        <w:t>В каком году была открыта Школа рабочей молодежи в Починках?</w:t>
      </w:r>
    </w:p>
    <w:p w14:paraId="26765FC9" w14:textId="77777777" w:rsidR="006E7663" w:rsidRPr="006E7663" w:rsidRDefault="006E7663" w:rsidP="006E76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14.</w:t>
      </w:r>
      <w:r w:rsidRPr="006E7663">
        <w:rPr>
          <w:rFonts w:ascii="Times New Roman" w:hAnsi="Times New Roman" w:cs="Times New Roman"/>
          <w:sz w:val="24"/>
          <w:szCs w:val="24"/>
        </w:rPr>
        <w:tab/>
        <w:t>В каком году была построена железобетонная плотина через реку Рудня?</w:t>
      </w:r>
    </w:p>
    <w:p w14:paraId="26456349" w14:textId="77777777" w:rsidR="006E7663" w:rsidRPr="006E7663" w:rsidRDefault="006E7663" w:rsidP="006E76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63">
        <w:rPr>
          <w:rFonts w:ascii="Times New Roman" w:hAnsi="Times New Roman" w:cs="Times New Roman"/>
          <w:sz w:val="24"/>
          <w:szCs w:val="24"/>
        </w:rPr>
        <w:t>15.</w:t>
      </w:r>
      <w:r w:rsidRPr="006E7663">
        <w:rPr>
          <w:rFonts w:ascii="Times New Roman" w:hAnsi="Times New Roman" w:cs="Times New Roman"/>
          <w:sz w:val="24"/>
          <w:szCs w:val="24"/>
        </w:rPr>
        <w:tab/>
        <w:t>Кто утвердил генеральный план застройки Починок?</w:t>
      </w:r>
    </w:p>
    <w:p w14:paraId="4EFEA303" w14:textId="77777777" w:rsidR="006E7663" w:rsidRDefault="006E7663" w:rsidP="006E7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3A953" w14:textId="1CCEEE86" w:rsidR="00F95D31" w:rsidRPr="00165C90" w:rsidRDefault="00F95D31" w:rsidP="00553D33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F95D31" w:rsidRPr="00165C90" w:rsidSect="00C62FE2">
      <w:footerReference w:type="default" r:id="rId8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A592" w14:textId="77777777" w:rsidR="00B4616B" w:rsidRDefault="00B4616B" w:rsidP="001024DF">
      <w:pPr>
        <w:spacing w:after="0" w:line="240" w:lineRule="auto"/>
      </w:pPr>
      <w:r>
        <w:separator/>
      </w:r>
    </w:p>
  </w:endnote>
  <w:endnote w:type="continuationSeparator" w:id="0">
    <w:p w14:paraId="64687EE9" w14:textId="77777777" w:rsidR="00B4616B" w:rsidRDefault="00B4616B" w:rsidP="0010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516166"/>
      <w:docPartObj>
        <w:docPartGallery w:val="Page Numbers (Bottom of Page)"/>
        <w:docPartUnique/>
      </w:docPartObj>
    </w:sdtPr>
    <w:sdtEndPr/>
    <w:sdtContent>
      <w:p w14:paraId="6E6DA8B6" w14:textId="6F82681C" w:rsidR="00A13861" w:rsidRDefault="00A138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663">
          <w:rPr>
            <w:noProof/>
          </w:rPr>
          <w:t>2</w:t>
        </w:r>
        <w:r>
          <w:fldChar w:fldCharType="end"/>
        </w:r>
      </w:p>
    </w:sdtContent>
  </w:sdt>
  <w:p w14:paraId="6F95F344" w14:textId="77777777" w:rsidR="00A13861" w:rsidRDefault="00A138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C1EE" w14:textId="77777777" w:rsidR="00B4616B" w:rsidRDefault="00B4616B" w:rsidP="001024DF">
      <w:pPr>
        <w:spacing w:after="0" w:line="240" w:lineRule="auto"/>
      </w:pPr>
      <w:r>
        <w:separator/>
      </w:r>
    </w:p>
  </w:footnote>
  <w:footnote w:type="continuationSeparator" w:id="0">
    <w:p w14:paraId="194E445C" w14:textId="77777777" w:rsidR="00B4616B" w:rsidRDefault="00B4616B" w:rsidP="00102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15E"/>
    <w:multiLevelType w:val="hybridMultilevel"/>
    <w:tmpl w:val="D6F2C26E"/>
    <w:lvl w:ilvl="0" w:tplc="F31E81EC">
      <w:start w:val="14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1209C"/>
    <w:multiLevelType w:val="hybridMultilevel"/>
    <w:tmpl w:val="B0925418"/>
    <w:lvl w:ilvl="0" w:tplc="60A65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4212B4"/>
    <w:multiLevelType w:val="hybridMultilevel"/>
    <w:tmpl w:val="B0925418"/>
    <w:lvl w:ilvl="0" w:tplc="60A65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D31812"/>
    <w:multiLevelType w:val="hybridMultilevel"/>
    <w:tmpl w:val="E6A871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542CD"/>
    <w:multiLevelType w:val="multilevel"/>
    <w:tmpl w:val="2564C97A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4BD76AD"/>
    <w:multiLevelType w:val="hybridMultilevel"/>
    <w:tmpl w:val="E6A871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257E5D"/>
    <w:multiLevelType w:val="hybridMultilevel"/>
    <w:tmpl w:val="755A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9"/>
    <w:rsid w:val="0006173C"/>
    <w:rsid w:val="000E68FF"/>
    <w:rsid w:val="00100598"/>
    <w:rsid w:val="001024DF"/>
    <w:rsid w:val="00114437"/>
    <w:rsid w:val="00116C01"/>
    <w:rsid w:val="00153ACE"/>
    <w:rsid w:val="00165C90"/>
    <w:rsid w:val="001A2E1D"/>
    <w:rsid w:val="001B3E5E"/>
    <w:rsid w:val="00250540"/>
    <w:rsid w:val="00267D35"/>
    <w:rsid w:val="00271D94"/>
    <w:rsid w:val="002736A2"/>
    <w:rsid w:val="00285429"/>
    <w:rsid w:val="00294B3A"/>
    <w:rsid w:val="002E6E13"/>
    <w:rsid w:val="002F49D4"/>
    <w:rsid w:val="00301BF8"/>
    <w:rsid w:val="00306FE9"/>
    <w:rsid w:val="003142E7"/>
    <w:rsid w:val="003C0004"/>
    <w:rsid w:val="0042323D"/>
    <w:rsid w:val="00512814"/>
    <w:rsid w:val="0052525F"/>
    <w:rsid w:val="00553D33"/>
    <w:rsid w:val="00604EE9"/>
    <w:rsid w:val="0063106F"/>
    <w:rsid w:val="00674DFF"/>
    <w:rsid w:val="00692F58"/>
    <w:rsid w:val="006A3912"/>
    <w:rsid w:val="006E7663"/>
    <w:rsid w:val="00740738"/>
    <w:rsid w:val="0074107C"/>
    <w:rsid w:val="007B11AC"/>
    <w:rsid w:val="007C4D3B"/>
    <w:rsid w:val="007C5F62"/>
    <w:rsid w:val="008158DC"/>
    <w:rsid w:val="008172F5"/>
    <w:rsid w:val="00860649"/>
    <w:rsid w:val="00890D53"/>
    <w:rsid w:val="00896FB6"/>
    <w:rsid w:val="0090159B"/>
    <w:rsid w:val="0094125E"/>
    <w:rsid w:val="00951DAF"/>
    <w:rsid w:val="0099064C"/>
    <w:rsid w:val="009D5D48"/>
    <w:rsid w:val="00A13861"/>
    <w:rsid w:val="00A20FA2"/>
    <w:rsid w:val="00A54E94"/>
    <w:rsid w:val="00B34A34"/>
    <w:rsid w:val="00B42AC9"/>
    <w:rsid w:val="00B4616B"/>
    <w:rsid w:val="00B503C0"/>
    <w:rsid w:val="00C0379B"/>
    <w:rsid w:val="00C3560D"/>
    <w:rsid w:val="00C62FE2"/>
    <w:rsid w:val="00CA0AB1"/>
    <w:rsid w:val="00CA23CB"/>
    <w:rsid w:val="00CA7C56"/>
    <w:rsid w:val="00CF742A"/>
    <w:rsid w:val="00D119EC"/>
    <w:rsid w:val="00D350D8"/>
    <w:rsid w:val="00D563FE"/>
    <w:rsid w:val="00DD4F3C"/>
    <w:rsid w:val="00E15FEA"/>
    <w:rsid w:val="00E80F38"/>
    <w:rsid w:val="00E83994"/>
    <w:rsid w:val="00E93C14"/>
    <w:rsid w:val="00E96649"/>
    <w:rsid w:val="00EB1C7C"/>
    <w:rsid w:val="00EF6505"/>
    <w:rsid w:val="00F52D92"/>
    <w:rsid w:val="00F81F33"/>
    <w:rsid w:val="00F95D31"/>
    <w:rsid w:val="00FE0C46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C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2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4DF"/>
  </w:style>
  <w:style w:type="paragraph" w:styleId="a6">
    <w:name w:val="footer"/>
    <w:basedOn w:val="a"/>
    <w:link w:val="a7"/>
    <w:uiPriority w:val="99"/>
    <w:unhideWhenUsed/>
    <w:rsid w:val="00102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4DF"/>
  </w:style>
  <w:style w:type="table" w:styleId="a8">
    <w:name w:val="Table Grid"/>
    <w:basedOn w:val="a1"/>
    <w:uiPriority w:val="39"/>
    <w:rsid w:val="00C6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2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4DF"/>
  </w:style>
  <w:style w:type="paragraph" w:styleId="a6">
    <w:name w:val="footer"/>
    <w:basedOn w:val="a"/>
    <w:link w:val="a7"/>
    <w:uiPriority w:val="99"/>
    <w:unhideWhenUsed/>
    <w:rsid w:val="00102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4DF"/>
  </w:style>
  <w:style w:type="table" w:styleId="a8">
    <w:name w:val="Table Grid"/>
    <w:basedOn w:val="a1"/>
    <w:uiPriority w:val="39"/>
    <w:rsid w:val="00C6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5</cp:revision>
  <dcterms:created xsi:type="dcterms:W3CDTF">2025-02-20T13:15:00Z</dcterms:created>
  <dcterms:modified xsi:type="dcterms:W3CDTF">2026-02-05T12:43:00Z</dcterms:modified>
</cp:coreProperties>
</file>